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368" w:rsidRDefault="00917573" w:rsidP="00917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5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Самоанализ урока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речевой практике </w:t>
      </w:r>
    </w:p>
    <w:p w:rsidR="00917573" w:rsidRPr="00917573" w:rsidRDefault="00917573" w:rsidP="00917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7A33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917573" w:rsidRPr="00917573" w:rsidRDefault="00917573" w:rsidP="00917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7573" w:rsidRPr="00917573" w:rsidRDefault="00917573" w:rsidP="00917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начальных классов: </w:t>
      </w:r>
      <w:proofErr w:type="spellStart"/>
      <w:r w:rsidRPr="0091757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Батагова</w:t>
      </w:r>
      <w:proofErr w:type="spellEnd"/>
      <w:r w:rsidRPr="0091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 Владимировна</w:t>
      </w:r>
    </w:p>
    <w:p w:rsidR="00917573" w:rsidRPr="00917573" w:rsidRDefault="00917573" w:rsidP="00917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урока: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«Мы собрались поиграть…»</w:t>
      </w:r>
    </w:p>
    <w:p w:rsidR="00917573" w:rsidRPr="00917573" w:rsidRDefault="0091757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Тип (вид урока): </w:t>
      </w:r>
      <w:r w:rsidRPr="009175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урок «открытия» нового (урок-практикум)</w:t>
      </w:r>
      <w:r w:rsidRPr="009175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3E7883" w:rsidRDefault="00917573" w:rsidP="003E7883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Цель: </w:t>
      </w:r>
      <w:r w:rsidRPr="009175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91A75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продолжать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7B2F0D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учить детей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использовать речь, мимику, жесты для </w:t>
      </w:r>
      <w:r w:rsidRPr="007B2F0D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общения, традиционные в ситуации игры</w:t>
      </w:r>
      <w:r w:rsidRPr="007B2F0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E7883" w:rsidRPr="003E7883" w:rsidRDefault="003E7883" w:rsidP="003E7883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3E7883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Задачи: </w:t>
      </w:r>
    </w:p>
    <w:p w:rsidR="003E7883" w:rsidRPr="003E7883" w:rsidRDefault="003E7883" w:rsidP="003E7883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E7883"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образовательные: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3E788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учить </w:t>
      </w:r>
      <w:proofErr w:type="gramStart"/>
      <w:r w:rsidRPr="003E788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конструктивно</w:t>
      </w:r>
      <w:proofErr w:type="gramEnd"/>
      <w:r w:rsidRPr="003E788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участвовать в споре;</w:t>
      </w:r>
    </w:p>
    <w:p w:rsidR="003E7883" w:rsidRPr="003E7883" w:rsidRDefault="003E7883" w:rsidP="003E7883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3E7883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развивающие:</w:t>
      </w:r>
      <w:r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 </w:t>
      </w:r>
      <w:r w:rsidRPr="003E78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развивать интонационные умения и </w:t>
      </w:r>
      <w:r w:rsidRPr="003E7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диалогическую речь</w:t>
      </w:r>
      <w:r w:rsidRPr="003E7883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3E7883" w:rsidRPr="003E7883" w:rsidRDefault="003E7883" w:rsidP="003E7883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proofErr w:type="gramStart"/>
      <w:r w:rsidRPr="003E7883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воспитательные</w:t>
      </w:r>
      <w:proofErr w:type="gramEnd"/>
      <w:r w:rsidRPr="003E7883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:</w:t>
      </w:r>
      <w:r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3E7883">
        <w:rPr>
          <w:rFonts w:ascii="Times New Roman" w:eastAsia="Calibri" w:hAnsi="Times New Roman" w:cs="Times New Roman"/>
          <w:color w:val="000000"/>
          <w:sz w:val="28"/>
          <w:szCs w:val="28"/>
        </w:rPr>
        <w:t>учить дружескому и результативному общению в различных  жизненных ситуациях;</w:t>
      </w:r>
    </w:p>
    <w:p w:rsidR="003E7883" w:rsidRPr="003E7883" w:rsidRDefault="003E7883" w:rsidP="003E7883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proofErr w:type="spellStart"/>
      <w:r w:rsidRPr="003E7883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коррекциоонные</w:t>
      </w:r>
      <w:proofErr w:type="spellEnd"/>
      <w:r w:rsidRPr="003E7883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: </w:t>
      </w:r>
      <w:r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3E788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коррекция </w:t>
      </w:r>
      <w:proofErr w:type="gramStart"/>
      <w:r w:rsidRPr="003E7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правильного</w:t>
      </w:r>
      <w:proofErr w:type="gramEnd"/>
      <w:r w:rsidRPr="003E7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произношение речевых звуков</w:t>
      </w:r>
      <w:r w:rsidRPr="003E788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E7883" w:rsidRPr="00917573" w:rsidRDefault="003E7883" w:rsidP="003E7883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3E788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Оборудование: </w:t>
      </w:r>
      <w:r w:rsidRPr="003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интерактивная доска</w:t>
      </w:r>
      <w:r w:rsidRPr="003E788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 презентация «Речевая практика», учебники, смайлики, улыбка.</w:t>
      </w:r>
    </w:p>
    <w:p w:rsidR="00917573" w:rsidRPr="00917573" w:rsidRDefault="0091757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Методы: словесный, наглядный, практический</w:t>
      </w:r>
    </w:p>
    <w:p w:rsidR="00917573" w:rsidRPr="00917573" w:rsidRDefault="0091757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организации познавательной деятельности учащихся: фронтальная; групповая; индивидуальная.</w:t>
      </w:r>
    </w:p>
    <w:p w:rsidR="003E7883" w:rsidRDefault="003E788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7573" w:rsidRPr="00917573" w:rsidRDefault="003E788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917573"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 урок я строила в соответствии с ФГОС, используя информационно-коммуникативные </w:t>
      </w:r>
      <w:hyperlink r:id="rId5" w:tgtFrame="_blank" w:history="1">
        <w:r w:rsidR="00917573" w:rsidRPr="00917573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bdr w:val="none" w:sz="0" w:space="0" w:color="auto" w:frame="1"/>
            <w:lang w:eastAsia="ru-RU"/>
          </w:rPr>
          <w:t>технологии</w:t>
        </w:r>
      </w:hyperlink>
      <w:r w:rsidR="00917573"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уроке были учтены возрастные и психологические особенности учащихся.  На данном уроке применялся </w:t>
      </w:r>
      <w:proofErr w:type="spellStart"/>
      <w:r w:rsidR="00917573"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="00917573"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 обучения, который был реализован в следующих видах деятельности: учебной и учебно-исследовательской. Любой процесс познания начинается с импульса, побуждающего к действию. Необходима мотивация, побуждающая ученика к вступлению к деятельности. Помня об этом, я тщательно продумывала каждый этап урока, составляла задания, подбирала вопросы, использовала различные приёмы активизации учеников.</w:t>
      </w:r>
    </w:p>
    <w:p w:rsidR="00917573" w:rsidRPr="00917573" w:rsidRDefault="0091757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всех этапах урока ученики были вовлечены в активную мыслительную и практическую деятельность исследовательского характера.</w:t>
      </w:r>
    </w:p>
    <w:p w:rsidR="00917573" w:rsidRPr="00917573" w:rsidRDefault="0091757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7573" w:rsidRPr="00917573" w:rsidRDefault="0091757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Этапы урока были тесно взаимосвязаны между собой, чередовались различные виды деятельности. Умственные действия опирались и подкреплялись </w:t>
      </w:r>
      <w:proofErr w:type="gramStart"/>
      <w:r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практическими</w:t>
      </w:r>
      <w:proofErr w:type="gramEnd"/>
      <w:r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Учебный материал на протяжении всего урока работал на организацию посильного поиска и исследования </w:t>
      </w:r>
      <w:r w:rsidR="007A3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третьеклассников,</w:t>
      </w:r>
      <w:r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соответствовал их жизненному опыту. Для каждого ученика была создана ситуация успеха, что также способствовало </w:t>
      </w:r>
      <w:hyperlink r:id="rId6" w:tgtFrame="_blank" w:history="1">
        <w:r w:rsidRPr="00917573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bdr w:val="none" w:sz="0" w:space="0" w:color="auto" w:frame="1"/>
            <w:lang w:eastAsia="ru-RU"/>
          </w:rPr>
          <w:t>повышению</w:t>
        </w:r>
      </w:hyperlink>
      <w:r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мотивации и поддержанию познавательного интереса к учению. При постановке вопросов и определении заданий на уроке я учитывала индивидуальные особенности учеников, давала только положительную характеристику результатам их деятельности, что стимулировало детей и повышало их активность на уроке.</w:t>
      </w:r>
    </w:p>
    <w:p w:rsidR="00917573" w:rsidRPr="00917573" w:rsidRDefault="0091757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Учебный материал урока соответствовал принципу научности, доступности и </w:t>
      </w:r>
      <w:r w:rsidR="007A3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 посилен для учеников третьего</w:t>
      </w:r>
      <w:r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класса. За счёт привлекательности содержания заданий и подачи учебного материала, повысились возможности уч</w:t>
      </w:r>
      <w:r w:rsidR="003E7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еников в достижении поставленной цели</w:t>
      </w:r>
      <w:r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уроке.</w:t>
      </w:r>
    </w:p>
    <w:p w:rsidR="003E7883" w:rsidRPr="003E7883" w:rsidRDefault="003E7883" w:rsidP="009175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7883" w:rsidRPr="003E7883" w:rsidRDefault="003E7883" w:rsidP="003E788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8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Первый этап – организационный момент, включающий в себя психологический тест и аутотренинг. Этот этап нес в себе эмоционально  положительный заряд, что эффективно влияет на коррекцию эмоционально – волевой сферы. Мотивация к познавательной  деятельности  формировалась на этапе сообщения темы. Цель которого - создание условий для возникновения у детей внутренней потребности включения к  познанию чего - то  нового. </w:t>
      </w:r>
    </w:p>
    <w:p w:rsidR="003E7883" w:rsidRPr="003E7883" w:rsidRDefault="003E7883" w:rsidP="003E788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этап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артикуляционная гимнастика</w:t>
      </w:r>
      <w:r w:rsidRPr="003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ети повторили ранее  полученные  знания. Была проведена игра, целью которой была коррекция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</w:t>
      </w:r>
      <w:r w:rsidRPr="003E78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7883" w:rsidRPr="003E7883" w:rsidRDefault="003E7883" w:rsidP="003E788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Третий этап – сообщение темы. Этот этап был не продолжительным. Использование  загадки  </w:t>
      </w:r>
      <w:proofErr w:type="spellStart"/>
      <w:r w:rsidRPr="003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коррегировало</w:t>
      </w:r>
      <w:proofErr w:type="spellEnd"/>
      <w:r w:rsidRPr="003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мыслительные процессы учащихся.</w:t>
      </w:r>
    </w:p>
    <w:p w:rsidR="003E7883" w:rsidRPr="003E7883" w:rsidRDefault="003E7883" w:rsidP="003E788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88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Четвертый этап урока – непосредственная работа над темой,  которая была выполнена успешно, т.к.  была очень интересна детям. На этом этапе были раскрыты все потенциальные возможности детей. Именно здесь был необходим проведенный мною индивидуальный подход к каждому учащемуся.</w:t>
      </w:r>
    </w:p>
    <w:p w:rsidR="003E7883" w:rsidRPr="003E7883" w:rsidRDefault="003E7883" w:rsidP="003E78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 </w:t>
      </w:r>
      <w:proofErr w:type="spellStart"/>
      <w:r w:rsidRPr="003E788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физминуток</w:t>
      </w:r>
      <w:proofErr w:type="spellEnd"/>
      <w:proofErr w:type="gramStart"/>
      <w:r w:rsidRPr="003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3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как считаю, проведенных в нужное  время, на  уроке  использова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  новый  элемент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пальминга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7883" w:rsidRPr="003E7883" w:rsidRDefault="003E7883" w:rsidP="003E788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протяжении всего времени  учащиеся были активны, внимательны, заинтересованы. Доброжелательный тон, умение контролировать внутри коллективные отношения позволили комфортно чувствовать себя всем детям на  уроке. Игровая – дидактическая составляющая  стимулировала закрепление полученных знаний.</w:t>
      </w:r>
    </w:p>
    <w:p w:rsidR="00917573" w:rsidRPr="003E7883" w:rsidRDefault="003E7883" w:rsidP="003E78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3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Считаю, что данный  урок цели достиг, подобранный  материал был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доступен для каждого  учащегося</w:t>
      </w:r>
      <w:r w:rsidRPr="003E7883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Выбранные тип и форма проведения  занятия были интересны и себя оправдали.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7573"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Интенсивность урока была оптимальной с учёт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 физических и психологических </w:t>
      </w:r>
      <w:r w:rsidR="00917573"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особенностей детей.</w:t>
      </w:r>
    </w:p>
    <w:p w:rsidR="00917573" w:rsidRDefault="00917573" w:rsidP="00917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7EE9" w:rsidRDefault="008B7EE9" w:rsidP="00917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7EE9" w:rsidRDefault="008B7EE9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Pr="00E919E0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AD5979" w:rsidRPr="00E919E0" w:rsidRDefault="00AD5979">
      <w:pPr>
        <w:rPr>
          <w:rFonts w:ascii="Times New Roman" w:hAnsi="Times New Roman" w:cs="Times New Roman"/>
          <w:b/>
          <w:sz w:val="32"/>
          <w:szCs w:val="32"/>
        </w:rPr>
      </w:pPr>
    </w:p>
    <w:sectPr w:rsidR="00AD5979" w:rsidRPr="00E919E0" w:rsidSect="00B1614F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220E5"/>
    <w:multiLevelType w:val="hybridMultilevel"/>
    <w:tmpl w:val="C7D83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E81283"/>
    <w:multiLevelType w:val="hybridMultilevel"/>
    <w:tmpl w:val="A55C5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322FA"/>
    <w:rsid w:val="000430E8"/>
    <w:rsid w:val="00265673"/>
    <w:rsid w:val="003E7883"/>
    <w:rsid w:val="00430925"/>
    <w:rsid w:val="006322FA"/>
    <w:rsid w:val="007A3368"/>
    <w:rsid w:val="008B7EE9"/>
    <w:rsid w:val="00917573"/>
    <w:rsid w:val="00AD5979"/>
    <w:rsid w:val="00E9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7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7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4web.ru/nachalnaya-shkola/samoanaliz-uroka-klassa.html" TargetMode="External"/><Relationship Id="rId5" Type="http://schemas.openxmlformats.org/officeDocument/2006/relationships/hyperlink" Target="https://doc4web.ru/nachalnaya-shkola/samoanaliz-uroka-klassa.html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cp:lastPrinted>2019-11-05T06:23:00Z</cp:lastPrinted>
  <dcterms:created xsi:type="dcterms:W3CDTF">2019-10-24T16:55:00Z</dcterms:created>
  <dcterms:modified xsi:type="dcterms:W3CDTF">2019-11-05T06:24:00Z</dcterms:modified>
</cp:coreProperties>
</file>